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2A5" w:rsidRPr="006258D8" w:rsidRDefault="00CC72A5" w:rsidP="00CC72A5">
      <w:pPr>
        <w:pStyle w:val="NoSpacing"/>
        <w:jc w:val="center"/>
        <w:rPr>
          <w:rFonts w:ascii="Times New Roman" w:hAnsi="Times New Roman" w:cs="Times New Roman"/>
          <w:b/>
        </w:rPr>
      </w:pPr>
      <w:r w:rsidRPr="006258D8">
        <w:rPr>
          <w:rFonts w:ascii="Times New Roman" w:hAnsi="Times New Roman" w:cs="Times New Roman"/>
          <w:b/>
        </w:rPr>
        <w:t>CITY OF TORRANCE FIRE DEPARTMENT</w:t>
      </w:r>
    </w:p>
    <w:p w:rsidR="00CC72A5" w:rsidRPr="006258D8" w:rsidRDefault="00CC72A5" w:rsidP="00CC72A5">
      <w:pPr>
        <w:pStyle w:val="NoSpacing"/>
        <w:jc w:val="center"/>
        <w:rPr>
          <w:rFonts w:ascii="Times New Roman" w:hAnsi="Times New Roman" w:cs="Times New Roman"/>
          <w:b/>
        </w:rPr>
      </w:pPr>
      <w:r w:rsidRPr="006258D8">
        <w:rPr>
          <w:rFonts w:ascii="Times New Roman" w:hAnsi="Times New Roman" w:cs="Times New Roman"/>
          <w:b/>
        </w:rPr>
        <w:t>COMMUNITY RISK REDUCTION DEVISION</w:t>
      </w:r>
    </w:p>
    <w:p w:rsidR="00CC72A5" w:rsidRPr="0060701C" w:rsidRDefault="00CC72A5" w:rsidP="000602D3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CC72A5" w:rsidRPr="0060701C" w:rsidRDefault="00CC72A5" w:rsidP="000602D3">
      <w:pPr>
        <w:pStyle w:val="NoSpacing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0602D3" w:rsidRPr="006258D8" w:rsidRDefault="000602D3" w:rsidP="000602D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258D8">
        <w:rPr>
          <w:rFonts w:ascii="Times New Roman" w:hAnsi="Times New Roman" w:cs="Times New Roman"/>
          <w:b/>
          <w:sz w:val="24"/>
          <w:szCs w:val="24"/>
          <w:u w:val="single"/>
        </w:rPr>
        <w:t>FIRE DEPARTMENT NOTES</w:t>
      </w:r>
      <w:r w:rsidR="00CC72A5" w:rsidRPr="00625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</w:t>
      </w:r>
      <w:r w:rsidR="002F795A" w:rsidRPr="00625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FIRE</w:t>
      </w:r>
      <w:r w:rsidR="00CC72A5" w:rsidRPr="00625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ALARM INSTALLATIONS –</w:t>
      </w:r>
      <w:r w:rsidR="002F795A" w:rsidRPr="00625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NFPA</w:t>
      </w:r>
      <w:r w:rsidR="00CC72A5" w:rsidRPr="006258D8">
        <w:rPr>
          <w:rFonts w:ascii="Times New Roman" w:hAnsi="Times New Roman" w:cs="Times New Roman"/>
          <w:b/>
          <w:sz w:val="24"/>
          <w:szCs w:val="24"/>
          <w:u w:val="single"/>
        </w:rPr>
        <w:t xml:space="preserve"> 72 (2016)</w:t>
      </w:r>
    </w:p>
    <w:p w:rsidR="000602D3" w:rsidRPr="006258D8" w:rsidRDefault="000602D3" w:rsidP="000602D3">
      <w:pPr>
        <w:pStyle w:val="NoSpacing"/>
        <w:rPr>
          <w:rFonts w:ascii="Times New Roman" w:hAnsi="Times New Roman" w:cs="Times New Roman"/>
        </w:rPr>
      </w:pP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All fire protection water supply control valves shall be electrically supervised</w:t>
      </w:r>
      <w:r w:rsidR="00D77466" w:rsidRPr="006258D8">
        <w:rPr>
          <w:rFonts w:ascii="Times New Roman" w:hAnsi="Times New Roman" w:cs="Times New Roman"/>
        </w:rPr>
        <w:t>.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A zone map and legend shall be </w:t>
      </w:r>
      <w:r w:rsidR="00B54FFE" w:rsidRPr="006258D8">
        <w:rPr>
          <w:rFonts w:ascii="Times New Roman" w:hAnsi="Times New Roman" w:cs="Times New Roman"/>
        </w:rPr>
        <w:t>provided at the Fire Alarm Control P</w:t>
      </w:r>
      <w:r w:rsidRPr="006258D8">
        <w:rPr>
          <w:rFonts w:ascii="Times New Roman" w:hAnsi="Times New Roman" w:cs="Times New Roman"/>
        </w:rPr>
        <w:t>anel (FACP)</w:t>
      </w:r>
      <w:r w:rsidR="007A2930" w:rsidRPr="006258D8">
        <w:rPr>
          <w:rFonts w:ascii="Times New Roman" w:hAnsi="Times New Roman" w:cs="Times New Roman"/>
        </w:rPr>
        <w:t xml:space="preserve"> and annunciator</w:t>
      </w:r>
      <w:r w:rsidR="00B54FFE" w:rsidRPr="006258D8">
        <w:rPr>
          <w:rFonts w:ascii="Times New Roman" w:hAnsi="Times New Roman" w:cs="Times New Roman"/>
        </w:rPr>
        <w:t>/Remote Operator Control P</w:t>
      </w:r>
      <w:r w:rsidR="007A2930" w:rsidRPr="006258D8">
        <w:rPr>
          <w:rFonts w:ascii="Times New Roman" w:hAnsi="Times New Roman" w:cs="Times New Roman"/>
        </w:rPr>
        <w:t>anel</w:t>
      </w:r>
      <w:r w:rsidR="002F795A" w:rsidRPr="006258D8">
        <w:rPr>
          <w:rFonts w:ascii="Times New Roman" w:hAnsi="Times New Roman" w:cs="Times New Roman"/>
        </w:rPr>
        <w:t xml:space="preserve"> (ROCP</w:t>
      </w:r>
      <w:r w:rsidR="00DB26E4" w:rsidRPr="006258D8">
        <w:rPr>
          <w:rFonts w:ascii="Times New Roman" w:hAnsi="Times New Roman" w:cs="Times New Roman"/>
        </w:rPr>
        <w:t>)</w:t>
      </w:r>
      <w:r w:rsidR="007A2930" w:rsidRPr="006258D8">
        <w:rPr>
          <w:rFonts w:ascii="Times New Roman" w:hAnsi="Times New Roman" w:cs="Times New Roman"/>
        </w:rPr>
        <w:t xml:space="preserve">. </w:t>
      </w:r>
      <w:r w:rsidRPr="006258D8">
        <w:rPr>
          <w:rFonts w:ascii="Times New Roman" w:hAnsi="Times New Roman" w:cs="Times New Roman"/>
        </w:rPr>
        <w:t xml:space="preserve">These diagrams shall be </w:t>
      </w:r>
      <w:r w:rsidR="00DB26E4" w:rsidRPr="006258D8">
        <w:rPr>
          <w:rFonts w:ascii="Times New Roman" w:hAnsi="Times New Roman" w:cs="Times New Roman"/>
        </w:rPr>
        <w:t xml:space="preserve">durably posted </w:t>
      </w:r>
      <w:r w:rsidRPr="006258D8">
        <w:rPr>
          <w:rFonts w:ascii="Times New Roman" w:hAnsi="Times New Roman" w:cs="Times New Roman"/>
        </w:rPr>
        <w:t>and shall contain the location of all initiating devices</w:t>
      </w:r>
      <w:r w:rsidR="007A2930" w:rsidRPr="006258D8">
        <w:rPr>
          <w:rFonts w:ascii="Times New Roman" w:hAnsi="Times New Roman" w:cs="Times New Roman"/>
        </w:rPr>
        <w:t xml:space="preserve"> or zones,</w:t>
      </w:r>
      <w:r w:rsidRPr="006258D8">
        <w:rPr>
          <w:rFonts w:ascii="Times New Roman" w:hAnsi="Times New Roman" w:cs="Times New Roman"/>
        </w:rPr>
        <w:t xml:space="preserve"> as well as control and power equipment.    </w:t>
      </w:r>
    </w:p>
    <w:p w:rsidR="000602D3" w:rsidRPr="006258D8" w:rsidRDefault="00A43AC9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Inside</w:t>
      </w:r>
      <w:r w:rsidR="002F795A" w:rsidRPr="006258D8">
        <w:rPr>
          <w:rFonts w:ascii="Times New Roman" w:hAnsi="Times New Roman" w:cs="Times New Roman"/>
        </w:rPr>
        <w:t xml:space="preserve"> the lockable FACP, provide instructions for silencing and resetting FACP, account numbers</w:t>
      </w:r>
      <w:r w:rsidR="000602D3" w:rsidRPr="006258D8">
        <w:rPr>
          <w:rFonts w:ascii="Times New Roman" w:hAnsi="Times New Roman" w:cs="Times New Roman"/>
        </w:rPr>
        <w:t xml:space="preserve"> and contact information for the monitoring comp</w:t>
      </w:r>
      <w:r w:rsidR="00DA3B7C" w:rsidRPr="006258D8">
        <w:rPr>
          <w:rFonts w:ascii="Times New Roman" w:hAnsi="Times New Roman" w:cs="Times New Roman"/>
        </w:rPr>
        <w:t>any and responsible party SHALL BE PROVIDED.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Inside the FACP,</w:t>
      </w:r>
      <w:r w:rsidR="002F795A" w:rsidRPr="006258D8">
        <w:rPr>
          <w:rFonts w:ascii="Times New Roman" w:hAnsi="Times New Roman" w:cs="Times New Roman"/>
        </w:rPr>
        <w:t xml:space="preserve"> a label shall be placed with</w:t>
      </w:r>
      <w:r w:rsidRPr="006258D8">
        <w:rPr>
          <w:rFonts w:ascii="Times New Roman" w:hAnsi="Times New Roman" w:cs="Times New Roman"/>
        </w:rPr>
        <w:t xml:space="preserve"> the location and name of the electrical panel as well as the circuit number that powers the fire alarm system.  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A document panel with most current software shall and plans shall be provided at the main FACP.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At the electrical panel, a marking with red letters shall be used to label the dedicated breaker for the FACP.  A lock shall also be provided to prevent the circuit from being shut off manually.  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The date of manufacture shall be marked on the batteries and shall be in the “MM/DD/YYYY” format.   A printout from battery manufacturer/distributer is required for verification of date codes.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Additional Notification may </w:t>
      </w:r>
      <w:r w:rsidR="00A0391E">
        <w:rPr>
          <w:rFonts w:ascii="Times New Roman" w:hAnsi="Times New Roman" w:cs="Times New Roman"/>
        </w:rPr>
        <w:t xml:space="preserve">be required. </w:t>
      </w:r>
      <w:r w:rsidRPr="006258D8">
        <w:rPr>
          <w:rFonts w:ascii="Times New Roman" w:hAnsi="Times New Roman" w:cs="Times New Roman"/>
        </w:rPr>
        <w:t xml:space="preserve"> If a kitchen hood suppression system is installed, it shall be connected/monitored to/by fire al</w:t>
      </w:r>
      <w:r w:rsidR="00A0391E">
        <w:rPr>
          <w:rFonts w:ascii="Times New Roman" w:hAnsi="Times New Roman" w:cs="Times New Roman"/>
        </w:rPr>
        <w:t>arm system and shall activate notification devices.</w:t>
      </w:r>
      <w:bookmarkStart w:id="0" w:name="_GoBack"/>
      <w:bookmarkEnd w:id="0"/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A</w:t>
      </w:r>
      <w:r w:rsidR="006978F8" w:rsidRPr="006258D8">
        <w:rPr>
          <w:rFonts w:ascii="Times New Roman" w:hAnsi="Times New Roman" w:cs="Times New Roman"/>
        </w:rPr>
        <w:t xml:space="preserve"> list of all initiating devices (program) </w:t>
      </w:r>
      <w:r w:rsidRPr="006258D8">
        <w:rPr>
          <w:rFonts w:ascii="Times New Roman" w:hAnsi="Times New Roman" w:cs="Times New Roman"/>
        </w:rPr>
        <w:t xml:space="preserve">shall be provided on a separate sheet at the time of acceptance test.  This list shall be organized by floor in order to expedite testing.  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At least two representatives from the fire alarm company shall be present at the time of the acceptance test and shall be equipped with all of the necessary testing equipment; such as reliable method of communication-radios/cell phone, canned smoke, heat gun</w:t>
      </w:r>
      <w:r w:rsidR="00240448" w:rsidRPr="006258D8">
        <w:rPr>
          <w:rFonts w:ascii="Times New Roman" w:hAnsi="Times New Roman" w:cs="Times New Roman"/>
        </w:rPr>
        <w:t>, ladders,</w:t>
      </w:r>
      <w:r w:rsidRPr="006258D8">
        <w:rPr>
          <w:rFonts w:ascii="Times New Roman" w:hAnsi="Times New Roman" w:cs="Times New Roman"/>
        </w:rPr>
        <w:t xml:space="preserve"> etc.  </w:t>
      </w:r>
    </w:p>
    <w:p w:rsidR="000602D3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A 24-hour battery</w:t>
      </w:r>
      <w:r w:rsidR="002B0CAC" w:rsidRPr="006258D8">
        <w:rPr>
          <w:rFonts w:ascii="Times New Roman" w:hAnsi="Times New Roman" w:cs="Times New Roman"/>
        </w:rPr>
        <w:t xml:space="preserve"> standby test shall be required</w:t>
      </w:r>
      <w:r w:rsidRPr="006258D8">
        <w:rPr>
          <w:rFonts w:ascii="Times New Roman" w:hAnsi="Times New Roman" w:cs="Times New Roman"/>
        </w:rPr>
        <w:t xml:space="preserve"> followed by a 5-minute full alarm test at the end of the 24</w:t>
      </w:r>
      <w:r w:rsidR="006978F8" w:rsidRPr="006258D8">
        <w:rPr>
          <w:rFonts w:ascii="Times New Roman" w:hAnsi="Times New Roman" w:cs="Times New Roman"/>
        </w:rPr>
        <w:t>-hour test period.</w:t>
      </w:r>
      <w:r w:rsidRPr="006258D8">
        <w:rPr>
          <w:rFonts w:ascii="Times New Roman" w:hAnsi="Times New Roman" w:cs="Times New Roman"/>
        </w:rPr>
        <w:t xml:space="preserve"> </w:t>
      </w:r>
      <w:r w:rsidR="00EF28AC" w:rsidRPr="006258D8">
        <w:rPr>
          <w:rFonts w:ascii="Times New Roman" w:hAnsi="Times New Roman" w:cs="Times New Roman"/>
        </w:rPr>
        <w:t>(When required</w:t>
      </w:r>
      <w:r w:rsidR="002F795A" w:rsidRPr="006258D8">
        <w:rPr>
          <w:rFonts w:ascii="Times New Roman" w:hAnsi="Times New Roman" w:cs="Times New Roman"/>
        </w:rPr>
        <w:t>)</w:t>
      </w:r>
    </w:p>
    <w:p w:rsidR="006978F8" w:rsidRPr="006258D8" w:rsidRDefault="000602D3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Keys to reset the FACP, Pull Stations, and any other fire alarm equipment, shall be provided at time </w:t>
      </w:r>
      <w:r w:rsidR="006978F8" w:rsidRPr="006258D8">
        <w:rPr>
          <w:rFonts w:ascii="Times New Roman" w:hAnsi="Times New Roman" w:cs="Times New Roman"/>
        </w:rPr>
        <w:t>of test and placed in a Knox Box.</w:t>
      </w:r>
    </w:p>
    <w:p w:rsidR="0060701C" w:rsidRPr="006258D8" w:rsidRDefault="0060701C" w:rsidP="0060701C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A 100% system pre-test shall be performed by installation contractor before scheduling an acceptance test with the fire department.  </w:t>
      </w:r>
    </w:p>
    <w:p w:rsidR="0060701C" w:rsidRPr="006258D8" w:rsidRDefault="0060701C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NFPA 72 System Record of Completion is required upon final. </w:t>
      </w:r>
    </w:p>
    <w:p w:rsidR="004F5703" w:rsidRPr="006258D8" w:rsidRDefault="0059409A" w:rsidP="006978F8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A rough-in (pre wire) </w:t>
      </w:r>
      <w:r w:rsidR="006978F8" w:rsidRPr="006258D8">
        <w:rPr>
          <w:rFonts w:ascii="Times New Roman" w:hAnsi="Times New Roman" w:cs="Times New Roman"/>
        </w:rPr>
        <w:t>inspection</w:t>
      </w:r>
      <w:r w:rsidR="002F795A" w:rsidRPr="006258D8">
        <w:rPr>
          <w:rFonts w:ascii="Times New Roman" w:hAnsi="Times New Roman" w:cs="Times New Roman"/>
        </w:rPr>
        <w:t xml:space="preserve"> MAY BE</w:t>
      </w:r>
      <w:r w:rsidR="00EF28AC" w:rsidRPr="006258D8">
        <w:rPr>
          <w:rFonts w:ascii="Times New Roman" w:hAnsi="Times New Roman" w:cs="Times New Roman"/>
        </w:rPr>
        <w:t xml:space="preserve"> required on large </w:t>
      </w:r>
      <w:r w:rsidR="007A6EF6" w:rsidRPr="006258D8">
        <w:rPr>
          <w:rFonts w:ascii="Times New Roman" w:hAnsi="Times New Roman" w:cs="Times New Roman"/>
        </w:rPr>
        <w:t>projects</w:t>
      </w:r>
      <w:r w:rsidR="00EF28AC" w:rsidRPr="006258D8">
        <w:rPr>
          <w:rFonts w:ascii="Times New Roman" w:hAnsi="Times New Roman" w:cs="Times New Roman"/>
        </w:rPr>
        <w:t>,</w:t>
      </w:r>
      <w:r w:rsidR="006978F8" w:rsidRPr="006258D8">
        <w:rPr>
          <w:rFonts w:ascii="Times New Roman" w:hAnsi="Times New Roman" w:cs="Times New Roman"/>
        </w:rPr>
        <w:t xml:space="preserve"> and final test inspection shall be required and requested at least 48 hours in advance. To schedule an inspection please call the City of Torran</w:t>
      </w:r>
      <w:r w:rsidR="00294C08" w:rsidRPr="006258D8">
        <w:rPr>
          <w:rFonts w:ascii="Times New Roman" w:hAnsi="Times New Roman" w:cs="Times New Roman"/>
        </w:rPr>
        <w:t xml:space="preserve">ce fire Department, </w:t>
      </w:r>
      <w:r w:rsidR="006978F8" w:rsidRPr="006258D8">
        <w:rPr>
          <w:rFonts w:ascii="Times New Roman" w:hAnsi="Times New Roman" w:cs="Times New Roman"/>
        </w:rPr>
        <w:t>Community Risk Reduction</w:t>
      </w:r>
      <w:r w:rsidR="003E499E" w:rsidRPr="006258D8">
        <w:rPr>
          <w:rFonts w:ascii="Times New Roman" w:hAnsi="Times New Roman" w:cs="Times New Roman"/>
        </w:rPr>
        <w:t xml:space="preserve"> Division</w:t>
      </w:r>
      <w:r w:rsidR="006978F8" w:rsidRPr="006258D8">
        <w:rPr>
          <w:rFonts w:ascii="Times New Roman" w:hAnsi="Times New Roman" w:cs="Times New Roman"/>
        </w:rPr>
        <w:t xml:space="preserve"> at (310) 618-2973.</w:t>
      </w:r>
      <w:r w:rsidR="000602D3" w:rsidRPr="006258D8">
        <w:rPr>
          <w:rFonts w:ascii="Times New Roman" w:hAnsi="Times New Roman" w:cs="Times New Roman"/>
        </w:rPr>
        <w:t xml:space="preserve">  </w:t>
      </w:r>
    </w:p>
    <w:p w:rsidR="00EF28AC" w:rsidRPr="006258D8" w:rsidRDefault="00EF28AC" w:rsidP="00EF28AC">
      <w:pPr>
        <w:pStyle w:val="NoSpacing"/>
        <w:jc w:val="both"/>
        <w:rPr>
          <w:rFonts w:ascii="Times New Roman" w:hAnsi="Times New Roman" w:cs="Times New Roman"/>
        </w:rPr>
      </w:pPr>
    </w:p>
    <w:p w:rsidR="00EF28AC" w:rsidRPr="006258D8" w:rsidRDefault="00EF28AC" w:rsidP="00EF28AC">
      <w:pPr>
        <w:pStyle w:val="NoSpacing"/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Sole Path Communication:</w:t>
      </w:r>
      <w:r w:rsidR="002F795A" w:rsidRPr="006258D8">
        <w:rPr>
          <w:rFonts w:ascii="Times New Roman" w:hAnsi="Times New Roman" w:cs="Times New Roman"/>
        </w:rPr>
        <w:t xml:space="preserve"> </w:t>
      </w:r>
    </w:p>
    <w:p w:rsidR="00EF28AC" w:rsidRPr="006258D8" w:rsidRDefault="00EF28AC" w:rsidP="00EF28AC">
      <w:pPr>
        <w:pStyle w:val="NoSpacing"/>
        <w:jc w:val="both"/>
        <w:rPr>
          <w:rFonts w:ascii="Times New Roman" w:hAnsi="Times New Roman" w:cs="Times New Roman"/>
        </w:rPr>
      </w:pPr>
    </w:p>
    <w:p w:rsidR="00FA5546" w:rsidRPr="006258D8" w:rsidRDefault="00FA5546" w:rsidP="00026442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Communicators shall be listed with the California State Fire Marshal. </w:t>
      </w:r>
    </w:p>
    <w:p w:rsidR="00EF28AC" w:rsidRPr="006258D8" w:rsidRDefault="0049282F" w:rsidP="004928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>Cellular alarm communication shall be installed following the requirements of NFPA</w:t>
      </w:r>
      <w:r w:rsidR="008517F8">
        <w:rPr>
          <w:rFonts w:ascii="Times New Roman" w:hAnsi="Times New Roman" w:cs="Times New Roman"/>
        </w:rPr>
        <w:t>-</w:t>
      </w:r>
      <w:r w:rsidRPr="006258D8">
        <w:rPr>
          <w:rFonts w:ascii="Times New Roman" w:hAnsi="Times New Roman" w:cs="Times New Roman"/>
        </w:rPr>
        <w:t xml:space="preserve">72 26.6.3 </w:t>
      </w:r>
      <w:r w:rsidR="008517F8">
        <w:rPr>
          <w:rFonts w:ascii="Times New Roman" w:hAnsi="Times New Roman" w:cs="Times New Roman"/>
        </w:rPr>
        <w:t xml:space="preserve">.3 </w:t>
      </w:r>
      <w:r w:rsidRPr="006258D8">
        <w:rPr>
          <w:rFonts w:ascii="Times New Roman" w:hAnsi="Times New Roman" w:cs="Times New Roman"/>
        </w:rPr>
        <w:t xml:space="preserve">and installer must follow manufactures </w:t>
      </w:r>
      <w:r w:rsidR="007A6EF6" w:rsidRPr="006258D8">
        <w:rPr>
          <w:rFonts w:ascii="Times New Roman" w:hAnsi="Times New Roman" w:cs="Times New Roman"/>
        </w:rPr>
        <w:t>recommendations</w:t>
      </w:r>
      <w:r w:rsidRPr="006258D8">
        <w:rPr>
          <w:rFonts w:ascii="Times New Roman" w:hAnsi="Times New Roman" w:cs="Times New Roman"/>
        </w:rPr>
        <w:t xml:space="preserve">. </w:t>
      </w:r>
    </w:p>
    <w:p w:rsidR="0049282F" w:rsidRPr="006258D8" w:rsidRDefault="0049282F" w:rsidP="004928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Cellular communications shall be programmed so that the path shall be supervised at intervals not more </w:t>
      </w:r>
      <w:r w:rsidR="007A6EF6" w:rsidRPr="006258D8">
        <w:rPr>
          <w:rFonts w:ascii="Times New Roman" w:hAnsi="Times New Roman" w:cs="Times New Roman"/>
        </w:rPr>
        <w:t>than</w:t>
      </w:r>
      <w:r w:rsidRPr="006258D8">
        <w:rPr>
          <w:rFonts w:ascii="Times New Roman" w:hAnsi="Times New Roman" w:cs="Times New Roman"/>
        </w:rPr>
        <w:t xml:space="preserve"> 60 minutes.</w:t>
      </w:r>
    </w:p>
    <w:p w:rsidR="0049282F" w:rsidRPr="006258D8" w:rsidRDefault="007A6EF6" w:rsidP="004928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Where only one communication path technology </w:t>
      </w:r>
      <w:r w:rsidR="00FA5546" w:rsidRPr="006258D8">
        <w:rPr>
          <w:rFonts w:ascii="Times New Roman" w:hAnsi="Times New Roman" w:cs="Times New Roman"/>
        </w:rPr>
        <w:t xml:space="preserve">is </w:t>
      </w:r>
      <w:r w:rsidRPr="006258D8">
        <w:rPr>
          <w:rFonts w:ascii="Times New Roman" w:hAnsi="Times New Roman" w:cs="Times New Roman"/>
        </w:rPr>
        <w:t xml:space="preserve">used, any failure of the communication path shall be annunciated at the supervising station within 60 minutes of the failure. </w:t>
      </w:r>
    </w:p>
    <w:p w:rsidR="002F795A" w:rsidRPr="006258D8" w:rsidRDefault="002F795A" w:rsidP="004928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Installing technician shall indicate the signal strength indicator on each communicator to the Fire Inspector. </w:t>
      </w:r>
    </w:p>
    <w:p w:rsidR="002F795A" w:rsidRPr="006258D8" w:rsidRDefault="002F795A" w:rsidP="0049282F">
      <w:pPr>
        <w:pStyle w:val="NoSpacing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6258D8">
        <w:rPr>
          <w:rFonts w:ascii="Times New Roman" w:hAnsi="Times New Roman" w:cs="Times New Roman"/>
        </w:rPr>
        <w:t xml:space="preserve">Sole Path communicator will be approved on a case by case basis. </w:t>
      </w:r>
    </w:p>
    <w:sectPr w:rsidR="002F795A" w:rsidRPr="00625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26F4C"/>
    <w:multiLevelType w:val="hybridMultilevel"/>
    <w:tmpl w:val="5DB2F7BA"/>
    <w:lvl w:ilvl="0" w:tplc="6F7AFF0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71B23"/>
    <w:multiLevelType w:val="hybridMultilevel"/>
    <w:tmpl w:val="2DB86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537C0A"/>
    <w:multiLevelType w:val="hybridMultilevel"/>
    <w:tmpl w:val="C4CC5244"/>
    <w:lvl w:ilvl="0" w:tplc="516E5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00859A2"/>
    <w:multiLevelType w:val="hybridMultilevel"/>
    <w:tmpl w:val="B39278D2"/>
    <w:lvl w:ilvl="0" w:tplc="2A1AA5F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62BEE"/>
    <w:multiLevelType w:val="hybridMultilevel"/>
    <w:tmpl w:val="816A6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D3"/>
    <w:rsid w:val="00026442"/>
    <w:rsid w:val="000602D3"/>
    <w:rsid w:val="000603B2"/>
    <w:rsid w:val="00240448"/>
    <w:rsid w:val="00294C08"/>
    <w:rsid w:val="002B0CAC"/>
    <w:rsid w:val="002F6998"/>
    <w:rsid w:val="002F795A"/>
    <w:rsid w:val="003E499E"/>
    <w:rsid w:val="00483238"/>
    <w:rsid w:val="0049282F"/>
    <w:rsid w:val="004F5703"/>
    <w:rsid w:val="0059409A"/>
    <w:rsid w:val="0060701C"/>
    <w:rsid w:val="006258D8"/>
    <w:rsid w:val="006978F8"/>
    <w:rsid w:val="007A2930"/>
    <w:rsid w:val="007A6EF6"/>
    <w:rsid w:val="008517F8"/>
    <w:rsid w:val="00A0391E"/>
    <w:rsid w:val="00A43AC9"/>
    <w:rsid w:val="00AA3EFB"/>
    <w:rsid w:val="00B54FFE"/>
    <w:rsid w:val="00CC72A5"/>
    <w:rsid w:val="00D77466"/>
    <w:rsid w:val="00DA3B7C"/>
    <w:rsid w:val="00DB26E4"/>
    <w:rsid w:val="00EF28AC"/>
    <w:rsid w:val="00F606DD"/>
    <w:rsid w:val="00FA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0FA583-285A-4FE6-8F16-95A06632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602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Barboza, Ricardo</dc:creator>
  <cp:keywords/>
  <dc:description/>
  <cp:lastModifiedBy>Sifuentes, Daniel</cp:lastModifiedBy>
  <cp:revision>16</cp:revision>
  <cp:lastPrinted>2018-02-08T22:32:00Z</cp:lastPrinted>
  <dcterms:created xsi:type="dcterms:W3CDTF">2017-12-19T22:47:00Z</dcterms:created>
  <dcterms:modified xsi:type="dcterms:W3CDTF">2018-12-16T00:01:00Z</dcterms:modified>
</cp:coreProperties>
</file>